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E1D9" w14:textId="0E681B50" w:rsidR="00857046" w:rsidRPr="00857046" w:rsidRDefault="00857046" w:rsidP="00857046">
      <w:pPr>
        <w:spacing w:after="0"/>
        <w:jc w:val="center"/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val="uk-UA"/>
        </w:rPr>
      </w:pPr>
      <w:r w:rsidRPr="00857046">
        <w:rPr>
          <w:rFonts w:ascii="Times New Roman" w:eastAsia="Bookman Old Style" w:hAnsi="Times New Roman" w:cs="Times New Roman"/>
          <w:b/>
          <w:bCs/>
          <w:i/>
          <w:iCs/>
          <w:sz w:val="28"/>
          <w:szCs w:val="28"/>
          <w:lang w:val="uk-UA"/>
        </w:rPr>
        <w:t xml:space="preserve">План 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sz w:val="28"/>
          <w:szCs w:val="28"/>
          <w:lang w:val="uk-UA"/>
        </w:rPr>
        <w:t>роботи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Освітн</w:t>
      </w:r>
      <w:r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ього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науково-інформаційн</w:t>
      </w:r>
      <w:r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ого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та культурн</w:t>
      </w:r>
      <w:r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ого центру  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val="uk-UA"/>
        </w:rPr>
        <w:t xml:space="preserve">Республіки Корея 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val="uk-UA"/>
        </w:rPr>
        <w:t xml:space="preserve">на 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val="uk-UA"/>
        </w:rPr>
        <w:t>2022-2023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val="uk-UA"/>
        </w:rPr>
        <w:t xml:space="preserve"> н</w:t>
      </w:r>
      <w:r w:rsidRPr="00857046">
        <w:rPr>
          <w:rFonts w:ascii="Times New Roman" w:eastAsia="Bookman Old Style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val="uk-UA"/>
        </w:rPr>
        <w:t>.р.</w:t>
      </w:r>
    </w:p>
    <w:p w14:paraId="16D9A4D5" w14:textId="77777777" w:rsidR="00CD553B" w:rsidRPr="00857046" w:rsidRDefault="00CD553B" w:rsidP="008570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Times New Roman" w:eastAsia="Arial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6"/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5386"/>
        <w:gridCol w:w="2806"/>
      </w:tblGrid>
      <w:tr w:rsidR="00CD553B" w:rsidRPr="00857046" w14:paraId="2B4BBA60" w14:textId="77777777" w:rsidTr="00A57377">
        <w:tc>
          <w:tcPr>
            <w:tcW w:w="1164" w:type="dxa"/>
          </w:tcPr>
          <w:p w14:paraId="36953015" w14:textId="77777777" w:rsidR="00CD553B" w:rsidRPr="00857046" w:rsidRDefault="00A57377" w:rsidP="00857046">
            <w:pPr>
              <w:jc w:val="center"/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5386" w:type="dxa"/>
          </w:tcPr>
          <w:p w14:paraId="14627205" w14:textId="77777777" w:rsidR="00CD553B" w:rsidRPr="00857046" w:rsidRDefault="00A57377" w:rsidP="00857046">
            <w:pPr>
              <w:jc w:val="center"/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806" w:type="dxa"/>
          </w:tcPr>
          <w:p w14:paraId="1FBCDBDF" w14:textId="77777777" w:rsidR="00CD553B" w:rsidRPr="00857046" w:rsidRDefault="00A57377" w:rsidP="00857046">
            <w:pPr>
              <w:jc w:val="center"/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</w:tr>
      <w:tr w:rsidR="00CD553B" w:rsidRPr="00857046" w14:paraId="061AF038" w14:textId="77777777" w:rsidTr="00A57377">
        <w:tc>
          <w:tcPr>
            <w:tcW w:w="1164" w:type="dxa"/>
            <w:vMerge w:val="restart"/>
          </w:tcPr>
          <w:p w14:paraId="1339CFD7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08.22</w:t>
            </w:r>
          </w:p>
        </w:tc>
        <w:tc>
          <w:tcPr>
            <w:tcW w:w="5386" w:type="dxa"/>
          </w:tcPr>
          <w:p w14:paraId="2BE73237" w14:textId="7BB42E8C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Спільний воркшоп з Університетом 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Кйонгін 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(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Р. Корея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06" w:type="dxa"/>
          </w:tcPr>
          <w:p w14:paraId="5F7E29EA" w14:textId="0DD9C360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CD553B" w:rsidRPr="00857046" w14:paraId="54E3BD43" w14:textId="77777777" w:rsidTr="00A57377">
        <w:tc>
          <w:tcPr>
            <w:tcW w:w="1164" w:type="dxa"/>
            <w:vMerge/>
          </w:tcPr>
          <w:p w14:paraId="527E51A2" w14:textId="77777777" w:rsidR="00CD553B" w:rsidRPr="00857046" w:rsidRDefault="00CD553B" w:rsidP="0085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530EA405" w14:textId="6F449DDA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Відкрита лекція 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«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Знайомство з Р. Корея: 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Чудо на річці Ханган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06" w:type="dxa"/>
          </w:tcPr>
          <w:p w14:paraId="73B72A6E" w14:textId="1E2E8474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CD553B" w:rsidRPr="00857046" w14:paraId="0DC7ACC4" w14:textId="77777777" w:rsidTr="00A57377">
        <w:tc>
          <w:tcPr>
            <w:tcW w:w="1164" w:type="dxa"/>
          </w:tcPr>
          <w:p w14:paraId="3FE0A48F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10.22</w:t>
            </w:r>
          </w:p>
        </w:tc>
        <w:tc>
          <w:tcPr>
            <w:tcW w:w="5386" w:type="dxa"/>
          </w:tcPr>
          <w:p w14:paraId="2815C709" w14:textId="1F3F9602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Захід присвячений «Дню корейської 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писемності хангиль»</w:t>
            </w:r>
          </w:p>
        </w:tc>
        <w:tc>
          <w:tcPr>
            <w:tcW w:w="2806" w:type="dxa"/>
          </w:tcPr>
          <w:p w14:paraId="668169E0" w14:textId="7212C51A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CD553B" w:rsidRPr="00857046" w14:paraId="5307B430" w14:textId="77777777" w:rsidTr="00A57377">
        <w:tc>
          <w:tcPr>
            <w:tcW w:w="1164" w:type="dxa"/>
          </w:tcPr>
          <w:p w14:paraId="403B8E61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11.22</w:t>
            </w:r>
          </w:p>
        </w:tc>
        <w:tc>
          <w:tcPr>
            <w:tcW w:w="5386" w:type="dxa"/>
          </w:tcPr>
          <w:p w14:paraId="47D1FB66" w14:textId="3A753C4B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Відкрита лекція 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«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Корейський традиційний костюм ханбок</w:t>
            </w:r>
            <w:r w:rsidR="000D0500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06" w:type="dxa"/>
          </w:tcPr>
          <w:p w14:paraId="5DA661ED" w14:textId="589A19E1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CD553B" w:rsidRPr="00857046" w14:paraId="089BDFFE" w14:textId="77777777" w:rsidTr="00A57377">
        <w:tc>
          <w:tcPr>
            <w:tcW w:w="1164" w:type="dxa"/>
          </w:tcPr>
          <w:p w14:paraId="69986F46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02.22</w:t>
            </w:r>
          </w:p>
        </w:tc>
        <w:tc>
          <w:tcPr>
            <w:tcW w:w="5386" w:type="dxa"/>
          </w:tcPr>
          <w:p w14:paraId="17F1C878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Захід присвячений «Корейському Новому році сольналь»</w:t>
            </w:r>
          </w:p>
        </w:tc>
        <w:tc>
          <w:tcPr>
            <w:tcW w:w="2806" w:type="dxa"/>
          </w:tcPr>
          <w:p w14:paraId="31A4569F" w14:textId="62F1D752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CD553B" w:rsidRPr="00857046" w14:paraId="1048373C" w14:textId="77777777" w:rsidTr="00A57377">
        <w:tc>
          <w:tcPr>
            <w:tcW w:w="1164" w:type="dxa"/>
          </w:tcPr>
          <w:p w14:paraId="5EECB8A9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03.22</w:t>
            </w:r>
          </w:p>
        </w:tc>
        <w:tc>
          <w:tcPr>
            <w:tcW w:w="5386" w:type="dxa"/>
          </w:tcPr>
          <w:p w14:paraId="3A751DBC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Профорієнтація у ЗОШ 38</w:t>
            </w:r>
          </w:p>
        </w:tc>
        <w:tc>
          <w:tcPr>
            <w:tcW w:w="2806" w:type="dxa"/>
          </w:tcPr>
          <w:p w14:paraId="3A02962E" w14:textId="56A4AF2A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Ушинського, ЗОШ 38</w:t>
            </w:r>
          </w:p>
        </w:tc>
      </w:tr>
      <w:tr w:rsidR="00CD553B" w:rsidRPr="00857046" w14:paraId="352EBD9D" w14:textId="77777777" w:rsidTr="00A57377">
        <w:tc>
          <w:tcPr>
            <w:tcW w:w="1164" w:type="dxa"/>
          </w:tcPr>
          <w:p w14:paraId="3D7BA814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04.22</w:t>
            </w:r>
          </w:p>
        </w:tc>
        <w:tc>
          <w:tcPr>
            <w:tcW w:w="5386" w:type="dxa"/>
          </w:tcPr>
          <w:p w14:paraId="4BEBD258" w14:textId="53FA986E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Літературний вечір</w:t>
            </w:r>
            <w:r w:rsidR="00505B1B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,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 присвячений </w:t>
            </w:r>
            <w:r w:rsidR="00505B1B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корейській поезії</w:t>
            </w:r>
          </w:p>
        </w:tc>
        <w:tc>
          <w:tcPr>
            <w:tcW w:w="2806" w:type="dxa"/>
          </w:tcPr>
          <w:p w14:paraId="30F153F5" w14:textId="75A76CE4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CD553B" w:rsidRPr="00857046" w14:paraId="7C30E7C4" w14:textId="77777777" w:rsidTr="00A57377">
        <w:tc>
          <w:tcPr>
            <w:tcW w:w="1164" w:type="dxa"/>
          </w:tcPr>
          <w:p w14:paraId="5D2D012E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05.22</w:t>
            </w:r>
          </w:p>
        </w:tc>
        <w:tc>
          <w:tcPr>
            <w:tcW w:w="5386" w:type="dxa"/>
          </w:tcPr>
          <w:p w14:paraId="04B3B270" w14:textId="382EB3F6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Конкурс малюнків на тему «Україна та </w:t>
            </w:r>
            <w:r w:rsidR="00505B1B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Корея»</w:t>
            </w:r>
          </w:p>
        </w:tc>
        <w:tc>
          <w:tcPr>
            <w:tcW w:w="2806" w:type="dxa"/>
          </w:tcPr>
          <w:p w14:paraId="7CD11573" w14:textId="077555AE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Ушинського, ЗОШ 38</w:t>
            </w:r>
          </w:p>
        </w:tc>
      </w:tr>
      <w:tr w:rsidR="00CD553B" w:rsidRPr="00857046" w14:paraId="7E1073B6" w14:textId="77777777" w:rsidTr="00A57377">
        <w:tc>
          <w:tcPr>
            <w:tcW w:w="1164" w:type="dxa"/>
          </w:tcPr>
          <w:p w14:paraId="7B38484E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06.22</w:t>
            </w:r>
          </w:p>
        </w:tc>
        <w:tc>
          <w:tcPr>
            <w:tcW w:w="5386" w:type="dxa"/>
          </w:tcPr>
          <w:p w14:paraId="393ACD26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Круглий стіл із спільними презентаціями студентів «Мій академічний досвід у Кореї»</w:t>
            </w:r>
          </w:p>
        </w:tc>
        <w:tc>
          <w:tcPr>
            <w:tcW w:w="2806" w:type="dxa"/>
          </w:tcPr>
          <w:p w14:paraId="1FDD0B8A" w14:textId="1E14CD09" w:rsidR="00CD553B" w:rsidRPr="00857046" w:rsidRDefault="002607DF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 xml:space="preserve">Університет </w:t>
            </w:r>
            <w:r w:rsidR="00A57377"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CD553B" w:rsidRPr="00857046" w14:paraId="2C8EE30B" w14:textId="77777777" w:rsidTr="00A57377">
        <w:tc>
          <w:tcPr>
            <w:tcW w:w="1164" w:type="dxa"/>
          </w:tcPr>
          <w:p w14:paraId="5834115D" w14:textId="77777777" w:rsidR="00CD553B" w:rsidRPr="00857046" w:rsidRDefault="00A57377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07.22</w:t>
            </w:r>
          </w:p>
        </w:tc>
        <w:tc>
          <w:tcPr>
            <w:tcW w:w="5386" w:type="dxa"/>
          </w:tcPr>
          <w:p w14:paraId="608B0D8D" w14:textId="29D95E76" w:rsidR="00CD553B" w:rsidRPr="00857046" w:rsidRDefault="00E8609E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Консультування з питань академічної мобільності</w:t>
            </w:r>
          </w:p>
        </w:tc>
        <w:tc>
          <w:tcPr>
            <w:tcW w:w="2806" w:type="dxa"/>
          </w:tcPr>
          <w:p w14:paraId="5193C239" w14:textId="71C5D25C" w:rsidR="00CD553B" w:rsidRPr="00857046" w:rsidRDefault="00E8609E" w:rsidP="00857046">
            <w:pPr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</w:pPr>
            <w:r w:rsidRPr="00857046">
              <w:rPr>
                <w:rFonts w:ascii="Times New Roman" w:eastAsia="Bookman Old Style" w:hAnsi="Times New Roman" w:cs="Times New Roman"/>
                <w:sz w:val="28"/>
                <w:szCs w:val="28"/>
                <w:lang w:val="uk-UA"/>
              </w:rPr>
              <w:t>Університет Ушинського</w:t>
            </w:r>
          </w:p>
        </w:tc>
      </w:tr>
    </w:tbl>
    <w:p w14:paraId="161BC081" w14:textId="77777777" w:rsidR="00CD553B" w:rsidRPr="00857046" w:rsidRDefault="00CD553B" w:rsidP="00857046">
      <w:pPr>
        <w:spacing w:after="0"/>
        <w:rPr>
          <w:rFonts w:ascii="Times New Roman" w:eastAsia="Bookman Old Style" w:hAnsi="Times New Roman" w:cs="Times New Roman"/>
          <w:color w:val="000000"/>
          <w:sz w:val="28"/>
          <w:szCs w:val="28"/>
          <w:highlight w:val="white"/>
          <w:lang w:val="uk-UA"/>
        </w:rPr>
      </w:pPr>
    </w:p>
    <w:p w14:paraId="41B4D8AC" w14:textId="77777777" w:rsidR="00CD553B" w:rsidRPr="00857046" w:rsidRDefault="00CD553B" w:rsidP="00857046">
      <w:pPr>
        <w:spacing w:after="0"/>
        <w:jc w:val="left"/>
        <w:rPr>
          <w:rFonts w:ascii="Times New Roman" w:eastAsia="Bookman Old Style" w:hAnsi="Times New Roman" w:cs="Times New Roman"/>
          <w:color w:val="000000"/>
          <w:sz w:val="28"/>
          <w:szCs w:val="28"/>
          <w:highlight w:val="white"/>
          <w:lang w:val="uk-UA"/>
        </w:rPr>
      </w:pPr>
    </w:p>
    <w:p w14:paraId="2B598EB2" w14:textId="77777777" w:rsidR="002607DF" w:rsidRDefault="002607DF" w:rsidP="00857046">
      <w:pPr>
        <w:spacing w:after="0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>
        <w:rPr>
          <w:rFonts w:ascii="Times New Roman" w:eastAsia="Bookman Old Style" w:hAnsi="Times New Roman" w:cs="Times New Roman"/>
          <w:sz w:val="28"/>
          <w:szCs w:val="28"/>
          <w:lang w:val="uk-UA"/>
        </w:rPr>
        <w:t xml:space="preserve">Координатор Центру </w:t>
      </w:r>
      <w:r w:rsidRPr="002607DF">
        <w:rPr>
          <w:rFonts w:ascii="Times New Roman" w:eastAsia="Bookman Old Style" w:hAnsi="Times New Roman" w:cs="Times New Roman"/>
          <w:sz w:val="28"/>
          <w:szCs w:val="28"/>
          <w:lang w:val="uk-UA"/>
        </w:rPr>
        <w:t>з корейського боку</w:t>
      </w:r>
      <w:r>
        <w:rPr>
          <w:rFonts w:ascii="Times New Roman" w:eastAsia="Bookman Old Style" w:hAnsi="Times New Roman" w:cs="Times New Roman"/>
          <w:sz w:val="28"/>
          <w:szCs w:val="28"/>
          <w:lang w:val="uk-UA"/>
        </w:rPr>
        <w:t>,</w:t>
      </w:r>
    </w:p>
    <w:p w14:paraId="51E92715" w14:textId="7D040014" w:rsidR="00CD553B" w:rsidRPr="00857046" w:rsidRDefault="002607DF" w:rsidP="002607DF">
      <w:pPr>
        <w:spacing w:after="0"/>
        <w:ind w:right="-143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2607DF">
        <w:rPr>
          <w:rFonts w:ascii="Times New Roman" w:eastAsia="Bookman Old Style" w:hAnsi="Times New Roman" w:cs="Times New Roman"/>
          <w:sz w:val="28"/>
          <w:szCs w:val="28"/>
          <w:lang w:val="uk-UA"/>
        </w:rPr>
        <w:t>викладач, кандидат філологічних наук (PhD)</w:t>
      </w:r>
      <w:r>
        <w:rPr>
          <w:rFonts w:ascii="Times New Roman" w:eastAsia="Bookman Old Style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Bookman Old Style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Bookman Old Style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Bookman Old Style" w:hAnsi="Times New Roman" w:cs="Times New Roman"/>
          <w:sz w:val="28"/>
          <w:szCs w:val="28"/>
          <w:lang w:val="uk-UA"/>
        </w:rPr>
        <w:tab/>
      </w:r>
      <w:r w:rsidRPr="002607DF">
        <w:rPr>
          <w:rFonts w:ascii="Times New Roman" w:eastAsia="Bookman Old Style" w:hAnsi="Times New Roman" w:cs="Times New Roman"/>
          <w:sz w:val="28"/>
          <w:szCs w:val="28"/>
          <w:lang w:val="uk-UA"/>
        </w:rPr>
        <w:t>Антоніна</w:t>
      </w:r>
      <w:r w:rsidRPr="002607DF">
        <w:rPr>
          <w:rFonts w:ascii="Times New Roman" w:eastAsia="Bookman Old Style" w:hAnsi="Times New Roman" w:cs="Times New Roman"/>
          <w:sz w:val="28"/>
          <w:szCs w:val="28"/>
          <w:lang w:val="uk-UA"/>
        </w:rPr>
        <w:t xml:space="preserve"> ПАК </w:t>
      </w:r>
    </w:p>
    <w:p w14:paraId="54E8E6AB" w14:textId="77777777" w:rsidR="002607DF" w:rsidRPr="00857046" w:rsidRDefault="002607DF">
      <w:pPr>
        <w:spacing w:after="0"/>
        <w:rPr>
          <w:rFonts w:ascii="Times New Roman" w:eastAsia="Bookman Old Style" w:hAnsi="Times New Roman" w:cs="Times New Roman"/>
          <w:sz w:val="28"/>
          <w:szCs w:val="28"/>
          <w:lang w:val="uk-UA"/>
        </w:rPr>
      </w:pPr>
    </w:p>
    <w:sectPr w:rsidR="002607DF" w:rsidRPr="00857046" w:rsidSect="00857046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53B"/>
    <w:rsid w:val="000D0500"/>
    <w:rsid w:val="002607DF"/>
    <w:rsid w:val="00505B1B"/>
    <w:rsid w:val="00857046"/>
    <w:rsid w:val="008C611A"/>
    <w:rsid w:val="00A57377"/>
    <w:rsid w:val="00C87513"/>
    <w:rsid w:val="00CD553B"/>
    <w:rsid w:val="00E8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6980"/>
  <w15:docId w15:val="{E6CAB052-43E8-47A3-A4D2-E33B7554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ru-RU" w:eastAsia="ru-RU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4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1tp9nT1Pg4Z4pOdQNWygXpKpiA==">AMUW2mVpZRnEz0ZWHK6J3uJttKHyJBaFm7WX7bIiY6wgH+wuLyW8penGj5HP3i+br0UDGVhS0AuIe3tf14/BgMlKSBckGVgiY/mFAEHE4Ixyoe5TGuSHb5k=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Олександра Володимирівна</cp:lastModifiedBy>
  <cp:revision>8</cp:revision>
  <dcterms:created xsi:type="dcterms:W3CDTF">2022-10-23T07:53:00Z</dcterms:created>
  <dcterms:modified xsi:type="dcterms:W3CDTF">2022-10-23T11:22:00Z</dcterms:modified>
</cp:coreProperties>
</file>